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8999" w14:textId="77777777" w:rsidR="007456C4" w:rsidRPr="007456C4" w:rsidRDefault="007456C4" w:rsidP="004A49A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  <w:lang w:eastAsia="ru-RU"/>
        </w:rPr>
      </w:pPr>
      <w:r w:rsidRPr="007456C4"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  <w:lang w:eastAsia="ru-RU"/>
        </w:rPr>
        <w:t>Программа уроков «Разговоры о важном» предполагает 34 занятия в учебном году</w:t>
      </w:r>
    </w:p>
    <w:p w14:paraId="14AC69F5" w14:textId="77777777" w:rsidR="004A49A0" w:rsidRDefault="004A49A0" w:rsidP="004A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5699866" w14:textId="77777777" w:rsidR="007456C4" w:rsidRPr="004A49A0" w:rsidRDefault="007456C4" w:rsidP="004A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456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«Разговоры о важном» будут проходить во всех школах еженедельно с начала учебного года. Они будут знакомить учеников с общественно-политической жизнью страны, событиями их региона. Всего запланировано 34 урока в течение учебного года, об этом стало известно в ходе дискуссии «Классный марафон» на площадке Российского общества «Знание».</w:t>
      </w:r>
    </w:p>
    <w:p w14:paraId="2F0843F8" w14:textId="77777777" w:rsidR="007456C4" w:rsidRPr="004A49A0" w:rsidRDefault="007456C4" w:rsidP="004A49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A49A0">
        <w:rPr>
          <w:color w:val="212529"/>
          <w:sz w:val="28"/>
          <w:szCs w:val="28"/>
        </w:rPr>
        <w:t>Глава Минпросвещения России Сергей Кравцов пояснил, что «Разговоры о важном» не станут уроками в традиционном понимании, они будут представлять собой обсуждение тех вопросов, которые интересуют школьников. </w:t>
      </w:r>
    </w:p>
    <w:p w14:paraId="6B243C6F" w14:textId="77777777" w:rsidR="007456C4" w:rsidRPr="004A49A0" w:rsidRDefault="007456C4" w:rsidP="004A49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4A49A0">
        <w:rPr>
          <w:rStyle w:val="a5"/>
          <w:color w:val="212529"/>
          <w:sz w:val="28"/>
          <w:szCs w:val="28"/>
        </w:rPr>
        <w:t>«Это большая ответственность, но эти занятия – именно то, что сегодня необходимо молодым ребятам. Сейчас важно общаться со школьниками, говорить на уроках о правде, отвечать на актуальные вопросы. С одной стороны, легко говорить со школьниками, с другой – они задают вопросы, на которые даже мы, взрослые, затрудняемся ответить», – подчеркнул он. </w:t>
      </w:r>
    </w:p>
    <w:p w14:paraId="682F6921" w14:textId="77777777" w:rsidR="007456C4" w:rsidRPr="007456C4" w:rsidRDefault="007456C4" w:rsidP="004A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DE10C19" w14:textId="77777777" w:rsidR="00B1082A" w:rsidRPr="004A49A0" w:rsidRDefault="002601B9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456C4" w:rsidRPr="004A49A0">
          <w:rPr>
            <w:rStyle w:val="a3"/>
            <w:rFonts w:ascii="Times New Roman" w:hAnsi="Times New Roman" w:cs="Times New Roman"/>
            <w:sz w:val="28"/>
            <w:szCs w:val="28"/>
          </w:rPr>
          <w:t>https://edu.gov.ru/press/5363/progr</w:t>
        </w:r>
        <w:r w:rsidR="007456C4" w:rsidRPr="004A49A0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7456C4" w:rsidRPr="004A49A0">
          <w:rPr>
            <w:rStyle w:val="a3"/>
            <w:rFonts w:ascii="Times New Roman" w:hAnsi="Times New Roman" w:cs="Times New Roman"/>
            <w:sz w:val="28"/>
            <w:szCs w:val="28"/>
          </w:rPr>
          <w:t>mma-urokov-razgovory-o-vazhnom-predpolagaet-34-zanyatiya-v-uchebnom-godu/</w:t>
        </w:r>
      </w:hyperlink>
    </w:p>
    <w:p w14:paraId="3D9A179D" w14:textId="77777777" w:rsidR="007456C4" w:rsidRPr="004A49A0" w:rsidRDefault="007456C4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8B7AD" w14:textId="26999BC5" w:rsidR="007456C4" w:rsidRPr="004A49A0" w:rsidRDefault="007456C4" w:rsidP="004A49A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</w:pPr>
      <w:r w:rsidRPr="004A49A0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4A49A0" w:rsidRPr="004A49A0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</w:rPr>
        <w:t>«Профессионалитет»</w:t>
      </w:r>
    </w:p>
    <w:p w14:paraId="26FB594A" w14:textId="77777777" w:rsidR="007456C4" w:rsidRPr="004A49A0" w:rsidRDefault="007456C4" w:rsidP="004A49A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39D45E0" w14:textId="77777777" w:rsidR="007456C4" w:rsidRPr="004A49A0" w:rsidRDefault="007456C4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9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Важнейший ожидаемый результат реализации программы Минпросвещения России «Профессионалитет» – гарантированное трудоустройство выпускников колледжей. Об этом рассказал первый заместитель Министра просвещения России Александр Бугаев на сессии «Профессионалитет: новый взгляд на среднее профессиональное образование»:</w:t>
      </w:r>
    </w:p>
    <w:p w14:paraId="138E5BA0" w14:textId="77777777" w:rsidR="007456C4" w:rsidRPr="004A49A0" w:rsidRDefault="007456C4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9A0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«Что такое «Профессионалитет» – проще говоря, это объединение усилий колледжа и предприятия на одной площадке, для того чтобы подготовить человека, который сразу идет на производство. Главная задача «Профессионалитета» – трудоустройство ребят после обучения по программе. Только так можно оценить качество подготовки».</w:t>
      </w:r>
    </w:p>
    <w:p w14:paraId="575DB3E8" w14:textId="77777777" w:rsidR="007456C4" w:rsidRPr="004A49A0" w:rsidRDefault="007456C4" w:rsidP="004A49A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A49A0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«С 1 сентября 70 кластеров начнут работать. Что такое кластер? Это базовый колледж, в который мы вкладываем серьезные средства, как государственные, так и региональные, средства корпораций для его переоборудования, переподготовки, переобучения кадров, создания новых программ. Такие 70 кластеров уже заработали в этом году и с 1 сентября уже начнут готовить специалистов по программам «Профессионалитета», - пояснил Александр Бугаев.</w:t>
      </w:r>
    </w:p>
    <w:p w14:paraId="40CBC09F" w14:textId="77777777" w:rsidR="006F4532" w:rsidRPr="006F4532" w:rsidRDefault="006F4532" w:rsidP="004A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45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Масштабный проект «Профессионалитет» стартует 1 сентября этого года. Он нацелен на создание в системе СПО принципиально новой отраслевой модели подготовки квалифицированных кадров в соответствии с актуальными потребностями реального сектора экономики.</w:t>
      </w:r>
    </w:p>
    <w:p w14:paraId="63A95878" w14:textId="77777777" w:rsidR="006F4532" w:rsidRPr="006F4532" w:rsidRDefault="006F4532" w:rsidP="004A4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45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Подготовка специалистов по программам «Профессионалитета» будет осуществляться на базе образовательно-производственных кластеров. В 2022 году в них будут проходить обучение 150 тысяч студентов. С началом нового учебного года в 42 регионах России первые 70 кластеров приступят к подготовке специалистов по наиболее востребованным компаниями отраслям: железнодорожной, фармацевтической, химической отраслям, атомной и легкой промышленности, металлургии, сельскому хозяйству и машиностроению.</w:t>
      </w:r>
    </w:p>
    <w:p w14:paraId="72B3E316" w14:textId="77777777" w:rsidR="006F4532" w:rsidRPr="004A49A0" w:rsidRDefault="006F4532" w:rsidP="004A49A0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7A1BA79E" w14:textId="77777777" w:rsidR="00383675" w:rsidRPr="004A49A0" w:rsidRDefault="002601B9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83675" w:rsidRPr="004A49A0">
          <w:rPr>
            <w:rStyle w:val="a3"/>
            <w:rFonts w:ascii="Times New Roman" w:hAnsi="Times New Roman" w:cs="Times New Roman"/>
            <w:sz w:val="28"/>
            <w:szCs w:val="28"/>
          </w:rPr>
          <w:t>https://edu.gov.ru/press/5354/aleksandr-bugaev-glavnaya-zadacha-professionaliteta-trudoustroystvo-rebyat-posle-obucheniya-po-programme/</w:t>
        </w:r>
      </w:hyperlink>
    </w:p>
    <w:p w14:paraId="11FA5682" w14:textId="77777777" w:rsidR="00383675" w:rsidRPr="004A49A0" w:rsidRDefault="002601B9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F4532" w:rsidRPr="004A49A0">
          <w:rPr>
            <w:rStyle w:val="a3"/>
            <w:rFonts w:ascii="Times New Roman" w:hAnsi="Times New Roman" w:cs="Times New Roman"/>
            <w:sz w:val="28"/>
            <w:szCs w:val="28"/>
          </w:rPr>
          <w:t>https://edu.gov.ru/press/5345/minprosvescheniya-rossii-i-uralkaliy-budut-sotrudnichat-v-sfere-razvitiya-srednego-profobrazovaniya/</w:t>
        </w:r>
      </w:hyperlink>
    </w:p>
    <w:p w14:paraId="4BD56150" w14:textId="77777777" w:rsidR="006F4532" w:rsidRPr="004A49A0" w:rsidRDefault="006F4532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31AB8" w14:textId="77777777" w:rsidR="006F4532" w:rsidRDefault="006F4532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49A0">
        <w:rPr>
          <w:rFonts w:ascii="Times New Roman" w:hAnsi="Times New Roman" w:cs="Times New Roman"/>
          <w:b/>
          <w:sz w:val="32"/>
          <w:szCs w:val="32"/>
        </w:rPr>
        <w:t xml:space="preserve">НАВИГАТОРЫ ДЕТСТВА </w:t>
      </w:r>
    </w:p>
    <w:p w14:paraId="1624EAD3" w14:textId="77777777" w:rsidR="004A49A0" w:rsidRPr="004A49A0" w:rsidRDefault="004A49A0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1515C4C" w14:textId="77777777" w:rsidR="006F4532" w:rsidRPr="004A49A0" w:rsidRDefault="006F4532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A49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Министр просвещения России Сергей Кравцов выступил на деловом завтраке «Новая философия воспитания» в рамках Петербургского международного экономического форума. Советники директоров школ по воспитанию из пилотных регионов страны – Ставропольского края, Нижегородской и Сахалинской областей – вместе с активистами РДШ обсудили итоги введения в десяти пилотных регионах должности советника директора школы по воспитанию и взаимодействию с детскими общественными объединениями.</w:t>
      </w:r>
    </w:p>
    <w:p w14:paraId="494E9990" w14:textId="77777777" w:rsidR="006F4532" w:rsidRDefault="006F4532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A49A0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</w:rPr>
        <w:t>«Если смотреть на экономику и развитие страны, то мы прекрасно понимаем, что если человек не будет воспитан, не будет ценить труд, не будет уважать старшее поколение, не будет любить свою малую Родину, то сложно говорить в том числе и о движении вперед. Процесс образования включает в себя не только обучение, но и важнейшее направление – воспитание. Проект «Навигаторы детства» запущен в прошлом году и уже показал замечательные результаты. В школах, где работают советники директоров школ, появляются новые театральные кружки, спортивные секции. Что немаловажно, дети больше общаются друг с другом, с учителями. В общем формируется доверительная атмосфера, которая влияет в том числе на формирование личности и воспитание достойных гражданин нашей страны</w:t>
      </w:r>
      <w:r w:rsidRPr="004A49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», – сказал Сергей Кравцов.</w:t>
      </w:r>
    </w:p>
    <w:p w14:paraId="67660DDD" w14:textId="77777777" w:rsidR="004A49A0" w:rsidRPr="004A49A0" w:rsidRDefault="004A49A0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12ECE58" w14:textId="77777777" w:rsidR="004A49A0" w:rsidRPr="004A49A0" w:rsidRDefault="002601B9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hyperlink r:id="rId7" w:history="1">
        <w:r w:rsidR="004A49A0" w:rsidRPr="004A49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https://edu.gov.ru/press/5351/na-pmef-2022-obsudili-rezultaty-raboty-sovetnikov-direktorov-shkol-po-vospitaniyu-v-desyati-regionah-rossii/</w:t>
        </w:r>
      </w:hyperlink>
    </w:p>
    <w:p w14:paraId="0BAEF7DD" w14:textId="77777777" w:rsidR="004A49A0" w:rsidRPr="004A49A0" w:rsidRDefault="004A49A0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267905B" w14:textId="77777777" w:rsidR="004A49A0" w:rsidRDefault="004A49A0" w:rsidP="004A49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6A19E04D" w14:textId="1D9389BE" w:rsidR="004A49A0" w:rsidRPr="004A49A0" w:rsidRDefault="004A49A0" w:rsidP="004A49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A49A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Новые специальности в колледжах</w:t>
      </w:r>
    </w:p>
    <w:p w14:paraId="7DBEE3BA" w14:textId="77777777" w:rsidR="004A49A0" w:rsidRPr="004A49A0" w:rsidRDefault="004A49A0" w:rsidP="004A49A0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F335D25" w14:textId="77777777" w:rsidR="004A49A0" w:rsidRPr="004A49A0" w:rsidRDefault="004A49A0" w:rsidP="004A49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9A0">
        <w:rPr>
          <w:color w:val="000000"/>
          <w:sz w:val="28"/>
          <w:szCs w:val="28"/>
        </w:rPr>
        <w:t>Новые профессии и специальности появились в перечне программ подготовки в учреждениях среднего профессионального образования. В том числе были утверждены «Интеллектуальные интегрированные системы», «Биотехнология пищевой промышленности», «Безопасность на акватории», «Кино- и телепроизводство», «Агромелиорация» и другие, сообщает Минпросвещения России.</w:t>
      </w:r>
    </w:p>
    <w:p w14:paraId="1089109D" w14:textId="77777777" w:rsidR="004A49A0" w:rsidRPr="004A49A0" w:rsidRDefault="004A49A0" w:rsidP="004A49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9A0">
        <w:rPr>
          <w:color w:val="000000"/>
          <w:sz w:val="28"/>
          <w:szCs w:val="28"/>
        </w:rPr>
        <w:t>Всего в перечень включили 389 профессий и специальностей, абсолютно новых – 12, среди них «Оператор технической поддержки», «Аппаратчик-оператор производства продукции общественного питания массового изготовления и специализированных пищевых продуктов», «Технология продуктов общественного питания массового изготовления и специализированных пищевых продуктов», «Эксплуатация, механизация, автоматизация и роботизация технологического оборудования и процессов пищевой промышленности», «Организация воздушных перевозок и авиационных работ», «Контролер измерительных приборов», «Обеспечение деятельности службы занятости населения». Кроме того, большая часть профессий была укрупнена по принципу расширения квалификаций.</w:t>
      </w:r>
    </w:p>
    <w:p w14:paraId="754F050A" w14:textId="77777777" w:rsidR="004A49A0" w:rsidRPr="004A49A0" w:rsidRDefault="004A49A0" w:rsidP="004A49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49A0">
        <w:rPr>
          <w:color w:val="000000"/>
          <w:sz w:val="28"/>
          <w:szCs w:val="28"/>
        </w:rPr>
        <w:t>«Сегодня мы наблюдаем, что новые технологии все активнее внедряются в производство в различных отраслях. Поэтому, несомненно, образовательные программы не должны отставать и подготовка специалистов должна вестись с ориентиром на реальные трудовые условия. Новый перечень включает широкий набор квалификаций и дает студентам право выбора образовательной траектории, исходя из конкретной ситуации на рынке труда, а у колледжей появляется больше свободы для оперативного реагирования на вызовы, связанные с изменениями в отраслях», – сказал Министр просвещения Сергей Кравцов.</w:t>
      </w:r>
    </w:p>
    <w:p w14:paraId="73813EB3" w14:textId="77777777" w:rsidR="004A49A0" w:rsidRPr="004A49A0" w:rsidRDefault="002601B9" w:rsidP="004A4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A49A0" w:rsidRPr="004A49A0">
          <w:rPr>
            <w:rStyle w:val="a3"/>
            <w:rFonts w:ascii="Times New Roman" w:hAnsi="Times New Roman" w:cs="Times New Roman"/>
            <w:sz w:val="28"/>
            <w:szCs w:val="28"/>
          </w:rPr>
          <w:t>https://edu.ru/news/kolledzh/obuchenie-po-ryadu-novyh-specialnostey-nachnetsya-/</w:t>
        </w:r>
      </w:hyperlink>
      <w:r w:rsidR="004A49A0" w:rsidRPr="004A49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49A0" w:rsidRPr="004A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9F"/>
    <w:rsid w:val="002601B9"/>
    <w:rsid w:val="00383675"/>
    <w:rsid w:val="004A49A0"/>
    <w:rsid w:val="006F4532"/>
    <w:rsid w:val="007456C4"/>
    <w:rsid w:val="00AB5196"/>
    <w:rsid w:val="00AE7D9F"/>
    <w:rsid w:val="00B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94E"/>
  <w15:chartTrackingRefBased/>
  <w15:docId w15:val="{59BED4B4-6F44-47A2-8091-19C42B11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6C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4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56C4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60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80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55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4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u/news/kolledzh/obuchenie-po-ryadu-novyh-specialnostey-nachnetsya-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gov.ru/press/5351/na-pmef-2022-obsudili-rezultaty-raboty-sovetnikov-direktorov-shkol-po-vospitaniyu-v-desyati-regionah-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press/5345/minprosvescheniya-rossii-i-uralkaliy-budut-sotrudnichat-v-sfere-razvitiya-srednego-profobrazovaniya/" TargetMode="External"/><Relationship Id="rId5" Type="http://schemas.openxmlformats.org/officeDocument/2006/relationships/hyperlink" Target="https://edu.gov.ru/press/5354/aleksandr-bugaev-glavnaya-zadacha-professionaliteta-trudoustroystvo-rebyat-posle-obucheniya-po-program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gov.ru/press/5363/programma-urokov-razgovory-o-vazhnom-predpolagaet-34-zanyatiya-v-uchebnom-god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Байдарова Ольга Ивановна</cp:lastModifiedBy>
  <cp:revision>4</cp:revision>
  <dcterms:created xsi:type="dcterms:W3CDTF">2022-06-23T12:32:00Z</dcterms:created>
  <dcterms:modified xsi:type="dcterms:W3CDTF">2022-06-23T12:33:00Z</dcterms:modified>
</cp:coreProperties>
</file>